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857BE" w14:textId="77777777" w:rsidR="00595996" w:rsidRDefault="00595996" w:rsidP="00595996">
      <w:pPr>
        <w:pStyle w:val="Heading3"/>
        <w:widowControl/>
        <w:jc w:val="left"/>
        <w:rPr>
          <w:rFonts w:eastAsiaTheme="minorEastAsia"/>
          <w:b w:val="0"/>
          <w:bCs w:val="0"/>
          <w:color w:val="000000"/>
        </w:rPr>
      </w:pPr>
    </w:p>
    <w:p w14:paraId="28BB11AE" w14:textId="77777777" w:rsidR="00595996" w:rsidRDefault="00595996" w:rsidP="005959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p>
    <w:p w14:paraId="2BA20B24" w14:textId="77777777" w:rsidR="00595996" w:rsidRDefault="00595996" w:rsidP="00595996">
      <w:pPr>
        <w:pStyle w:val="Heading3"/>
        <w:widowControl/>
        <w:rPr>
          <w:rFonts w:eastAsiaTheme="minorEastAsia"/>
          <w:b w:val="0"/>
          <w:bCs w:val="0"/>
          <w:color w:val="000000"/>
        </w:rPr>
      </w:pPr>
    </w:p>
    <w:p w14:paraId="02923022" w14:textId="77777777" w:rsidR="00595996" w:rsidRDefault="00595996" w:rsidP="005959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p>
    <w:p w14:paraId="3D4D49D7" w14:textId="77777777" w:rsidR="00595996" w:rsidRDefault="00595996" w:rsidP="005959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p>
    <w:p w14:paraId="59168D81" w14:textId="77777777" w:rsidR="00595996" w:rsidRDefault="00595996" w:rsidP="005959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p>
    <w:p w14:paraId="513F7AE2" w14:textId="77777777" w:rsidR="00595996" w:rsidRDefault="00595996" w:rsidP="005959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p>
    <w:p w14:paraId="0B5A14F5" w14:textId="77777777" w:rsidR="00595996" w:rsidRDefault="00595996" w:rsidP="005959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p>
    <w:p w14:paraId="19E2C137" w14:textId="77777777" w:rsidR="00595996" w:rsidRDefault="00595996" w:rsidP="005959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p>
    <w:p w14:paraId="2B1B1607" w14:textId="77777777" w:rsidR="00595996" w:rsidRDefault="00595996" w:rsidP="005959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p>
    <w:p w14:paraId="4928C31D" w14:textId="77777777" w:rsidR="00595996" w:rsidRDefault="00595996" w:rsidP="005959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p>
    <w:p w14:paraId="3BD20EB2" w14:textId="77777777" w:rsidR="00595996" w:rsidRDefault="00595996" w:rsidP="005959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p>
    <w:p w14:paraId="048A905E" w14:textId="77777777" w:rsidR="00595996" w:rsidRDefault="00595996" w:rsidP="005959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p>
    <w:p w14:paraId="52D1277C" w14:textId="77777777" w:rsidR="00595996" w:rsidRDefault="00595996" w:rsidP="005959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szCs w:val="22"/>
        </w:rPr>
      </w:pPr>
      <w:r>
        <w:rPr>
          <w:b/>
          <w:bCs/>
          <w:color w:val="000000"/>
          <w:sz w:val="22"/>
          <w:szCs w:val="22"/>
        </w:rPr>
        <w:t>Superior Court of Washington</w:t>
      </w:r>
    </w:p>
    <w:p w14:paraId="3CE4A8DF" w14:textId="77777777" w:rsidR="00595996" w:rsidRDefault="00595996" w:rsidP="005959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bCs/>
          <w:sz w:val="22"/>
          <w:szCs w:val="22"/>
        </w:rPr>
      </w:pPr>
      <w:r>
        <w:rPr>
          <w:b/>
          <w:bCs/>
          <w:sz w:val="22"/>
          <w:szCs w:val="22"/>
        </w:rPr>
        <w:t>County of Snohomish</w:t>
      </w:r>
    </w:p>
    <w:p w14:paraId="2B2F5146" w14:textId="77777777" w:rsidR="00595996" w:rsidRDefault="00595996" w:rsidP="005959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bCs/>
          <w:sz w:val="22"/>
          <w:szCs w:val="22"/>
        </w:rPr>
      </w:pPr>
    </w:p>
    <w:tbl>
      <w:tblPr>
        <w:tblW w:w="0" w:type="auto"/>
        <w:tblInd w:w="360" w:type="dxa"/>
        <w:tblLayout w:type="fixed"/>
        <w:tblCellMar>
          <w:left w:w="360" w:type="dxa"/>
          <w:right w:w="360" w:type="dxa"/>
        </w:tblCellMar>
        <w:tblLook w:val="04A0" w:firstRow="1" w:lastRow="0" w:firstColumn="1" w:lastColumn="0" w:noHBand="0" w:noVBand="1"/>
      </w:tblPr>
      <w:tblGrid>
        <w:gridCol w:w="4975"/>
        <w:gridCol w:w="4385"/>
      </w:tblGrid>
      <w:tr w:rsidR="00595996" w14:paraId="37E8A7A6" w14:textId="77777777" w:rsidTr="00595996">
        <w:trPr>
          <w:cantSplit/>
        </w:trPr>
        <w:tc>
          <w:tcPr>
            <w:tcW w:w="4975" w:type="dxa"/>
            <w:tcBorders>
              <w:top w:val="nil"/>
              <w:left w:val="nil"/>
              <w:bottom w:val="single" w:sz="12" w:space="0" w:color="auto"/>
              <w:right w:val="single" w:sz="12" w:space="0" w:color="auto"/>
            </w:tcBorders>
          </w:tcPr>
          <w:p w14:paraId="514DB13C" w14:textId="77777777" w:rsidR="00595996" w:rsidRDefault="00595996">
            <w:pPr>
              <w:tabs>
                <w:tab w:val="left" w:pos="720"/>
                <w:tab w:val="left" w:pos="1440"/>
                <w:tab w:val="left" w:pos="2160"/>
                <w:tab w:val="left" w:pos="2880"/>
                <w:tab w:val="left" w:pos="4176"/>
                <w:tab w:val="left" w:pos="5904"/>
                <w:tab w:val="left" w:pos="6624"/>
                <w:tab w:val="left" w:pos="7056"/>
                <w:tab w:val="left" w:pos="10080"/>
              </w:tabs>
              <w:spacing w:line="276" w:lineRule="auto"/>
              <w:ind w:left="-360"/>
              <w:jc w:val="both"/>
              <w:rPr>
                <w:b/>
                <w:bCs/>
                <w:color w:val="000000"/>
                <w:sz w:val="22"/>
                <w:szCs w:val="22"/>
              </w:rPr>
            </w:pPr>
            <w:r>
              <w:rPr>
                <w:b/>
                <w:bCs/>
                <w:color w:val="000000"/>
                <w:sz w:val="22"/>
                <w:szCs w:val="22"/>
              </w:rPr>
              <w:t>In re:</w:t>
            </w:r>
          </w:p>
          <w:p w14:paraId="2C953D97" w14:textId="77777777" w:rsidR="00595996" w:rsidRDefault="00595996">
            <w:pPr>
              <w:tabs>
                <w:tab w:val="left" w:pos="720"/>
                <w:tab w:val="left" w:pos="1440"/>
                <w:tab w:val="left" w:pos="2160"/>
                <w:tab w:val="left" w:pos="2880"/>
                <w:tab w:val="left" w:pos="4176"/>
                <w:tab w:val="left" w:pos="5904"/>
                <w:tab w:val="left" w:pos="6624"/>
                <w:tab w:val="left" w:pos="7056"/>
                <w:tab w:val="left" w:pos="10080"/>
              </w:tabs>
              <w:spacing w:line="276" w:lineRule="auto"/>
              <w:ind w:left="-360"/>
              <w:jc w:val="both"/>
              <w:rPr>
                <w:sz w:val="22"/>
                <w:szCs w:val="22"/>
              </w:rPr>
            </w:pPr>
          </w:p>
          <w:p w14:paraId="746887D1" w14:textId="77777777" w:rsidR="00595996" w:rsidRDefault="00595996">
            <w:pPr>
              <w:tabs>
                <w:tab w:val="left" w:pos="720"/>
                <w:tab w:val="left" w:pos="1440"/>
                <w:tab w:val="left" w:pos="2160"/>
                <w:tab w:val="left" w:pos="2880"/>
                <w:tab w:val="left" w:pos="4176"/>
                <w:tab w:val="left" w:pos="5904"/>
                <w:tab w:val="left" w:pos="6624"/>
                <w:tab w:val="left" w:pos="7056"/>
                <w:tab w:val="left" w:pos="10080"/>
              </w:tabs>
              <w:spacing w:line="276" w:lineRule="auto"/>
              <w:ind w:left="-360"/>
              <w:jc w:val="both"/>
              <w:rPr>
                <w:sz w:val="22"/>
                <w:szCs w:val="22"/>
              </w:rPr>
            </w:pPr>
            <w:r>
              <w:rPr>
                <w:sz w:val="22"/>
                <w:szCs w:val="22"/>
              </w:rPr>
              <w:t>JANE D. SMITH</w:t>
            </w:r>
          </w:p>
          <w:p w14:paraId="692F6571" w14:textId="77777777" w:rsidR="00595996" w:rsidRDefault="00595996">
            <w:pPr>
              <w:tabs>
                <w:tab w:val="left" w:pos="720"/>
                <w:tab w:val="left" w:pos="1440"/>
                <w:tab w:val="left" w:pos="2160"/>
                <w:tab w:val="left" w:pos="2880"/>
                <w:tab w:val="left" w:pos="4176"/>
                <w:tab w:val="left" w:pos="5904"/>
                <w:tab w:val="left" w:pos="6624"/>
                <w:tab w:val="left" w:pos="7056"/>
                <w:tab w:val="left" w:pos="10080"/>
              </w:tabs>
              <w:spacing w:line="276" w:lineRule="auto"/>
              <w:rPr>
                <w:sz w:val="22"/>
                <w:szCs w:val="22"/>
              </w:rPr>
            </w:pPr>
          </w:p>
          <w:p w14:paraId="5A539E74" w14:textId="77777777" w:rsidR="00595996" w:rsidRDefault="00595996">
            <w:pPr>
              <w:tabs>
                <w:tab w:val="left" w:pos="720"/>
                <w:tab w:val="left" w:pos="1440"/>
                <w:tab w:val="left" w:pos="2160"/>
                <w:tab w:val="left" w:pos="2880"/>
                <w:tab w:val="left" w:pos="4176"/>
                <w:tab w:val="left" w:pos="5904"/>
                <w:tab w:val="left" w:pos="6624"/>
                <w:tab w:val="left" w:pos="7056"/>
                <w:tab w:val="left" w:pos="10080"/>
              </w:tabs>
              <w:spacing w:line="276" w:lineRule="auto"/>
              <w:ind w:left="-360"/>
              <w:jc w:val="right"/>
              <w:rPr>
                <w:b/>
                <w:bCs/>
                <w:color w:val="000000"/>
                <w:sz w:val="22"/>
                <w:szCs w:val="22"/>
              </w:rPr>
            </w:pPr>
            <w:r>
              <w:rPr>
                <w:b/>
                <w:bCs/>
                <w:color w:val="000000"/>
                <w:sz w:val="22"/>
                <w:szCs w:val="22"/>
              </w:rPr>
              <w:t>Petitioner,</w:t>
            </w:r>
          </w:p>
          <w:p w14:paraId="54F2B263" w14:textId="77777777" w:rsidR="00595996" w:rsidRDefault="00595996">
            <w:pPr>
              <w:tabs>
                <w:tab w:val="left" w:pos="720"/>
                <w:tab w:val="left" w:pos="1440"/>
                <w:tab w:val="left" w:pos="2160"/>
                <w:tab w:val="left" w:pos="2880"/>
                <w:tab w:val="left" w:pos="4176"/>
                <w:tab w:val="left" w:pos="5904"/>
                <w:tab w:val="left" w:pos="6624"/>
                <w:tab w:val="left" w:pos="7056"/>
                <w:tab w:val="left" w:pos="10080"/>
              </w:tabs>
              <w:spacing w:line="276" w:lineRule="auto"/>
              <w:ind w:left="-360"/>
              <w:rPr>
                <w:b/>
                <w:bCs/>
                <w:color w:val="000000"/>
                <w:sz w:val="22"/>
                <w:szCs w:val="22"/>
              </w:rPr>
            </w:pPr>
            <w:r>
              <w:rPr>
                <w:b/>
                <w:bCs/>
                <w:color w:val="000000"/>
                <w:sz w:val="22"/>
                <w:szCs w:val="22"/>
              </w:rPr>
              <w:t>and</w:t>
            </w:r>
          </w:p>
          <w:p w14:paraId="7DB26F88" w14:textId="77777777" w:rsidR="00595996" w:rsidRDefault="00595996">
            <w:pPr>
              <w:tabs>
                <w:tab w:val="left" w:pos="720"/>
                <w:tab w:val="left" w:pos="1440"/>
                <w:tab w:val="left" w:pos="2160"/>
                <w:tab w:val="left" w:pos="2880"/>
                <w:tab w:val="left" w:pos="4176"/>
                <w:tab w:val="left" w:pos="5904"/>
                <w:tab w:val="left" w:pos="6624"/>
                <w:tab w:val="left" w:pos="7056"/>
                <w:tab w:val="left" w:pos="10080"/>
              </w:tabs>
              <w:spacing w:line="276" w:lineRule="auto"/>
              <w:ind w:left="-360"/>
              <w:rPr>
                <w:sz w:val="22"/>
                <w:szCs w:val="22"/>
              </w:rPr>
            </w:pPr>
          </w:p>
          <w:p w14:paraId="416DA001" w14:textId="77777777" w:rsidR="00595996" w:rsidRDefault="00595996">
            <w:pPr>
              <w:tabs>
                <w:tab w:val="left" w:pos="720"/>
                <w:tab w:val="left" w:pos="1440"/>
                <w:tab w:val="left" w:pos="2160"/>
                <w:tab w:val="left" w:pos="2880"/>
                <w:tab w:val="left" w:pos="4176"/>
                <w:tab w:val="left" w:pos="5904"/>
                <w:tab w:val="left" w:pos="6624"/>
                <w:tab w:val="left" w:pos="7056"/>
                <w:tab w:val="left" w:pos="10080"/>
              </w:tabs>
              <w:spacing w:line="276" w:lineRule="auto"/>
              <w:ind w:left="-360"/>
              <w:rPr>
                <w:sz w:val="22"/>
                <w:szCs w:val="22"/>
              </w:rPr>
            </w:pPr>
            <w:r>
              <w:rPr>
                <w:sz w:val="22"/>
                <w:szCs w:val="22"/>
              </w:rPr>
              <w:t>JOHN D. SMITH</w:t>
            </w:r>
          </w:p>
          <w:p w14:paraId="25A019E9" w14:textId="77777777" w:rsidR="00595996" w:rsidRDefault="00595996">
            <w:pPr>
              <w:tabs>
                <w:tab w:val="left" w:pos="720"/>
                <w:tab w:val="left" w:pos="1440"/>
                <w:tab w:val="left" w:pos="2160"/>
                <w:tab w:val="left" w:pos="2880"/>
                <w:tab w:val="left" w:pos="4176"/>
                <w:tab w:val="left" w:pos="5904"/>
                <w:tab w:val="left" w:pos="6624"/>
                <w:tab w:val="left" w:pos="7056"/>
                <w:tab w:val="left" w:pos="10080"/>
              </w:tabs>
              <w:spacing w:line="276" w:lineRule="auto"/>
              <w:jc w:val="right"/>
              <w:rPr>
                <w:b/>
                <w:bCs/>
                <w:color w:val="000000"/>
                <w:sz w:val="22"/>
                <w:szCs w:val="22"/>
              </w:rPr>
            </w:pPr>
            <w:r>
              <w:rPr>
                <w:b/>
                <w:bCs/>
                <w:color w:val="000000"/>
                <w:sz w:val="22"/>
                <w:szCs w:val="22"/>
              </w:rPr>
              <w:t>Respondent.</w:t>
            </w:r>
          </w:p>
          <w:p w14:paraId="0A0EC76E" w14:textId="77777777" w:rsidR="00595996" w:rsidRDefault="00595996">
            <w:pPr>
              <w:tabs>
                <w:tab w:val="left" w:pos="720"/>
                <w:tab w:val="left" w:pos="1440"/>
                <w:tab w:val="left" w:pos="2160"/>
                <w:tab w:val="left" w:pos="2880"/>
                <w:tab w:val="left" w:pos="4176"/>
                <w:tab w:val="left" w:pos="5904"/>
                <w:tab w:val="left" w:pos="6624"/>
                <w:tab w:val="left" w:pos="7056"/>
                <w:tab w:val="left" w:pos="10080"/>
              </w:tabs>
              <w:spacing w:line="276" w:lineRule="auto"/>
              <w:jc w:val="right"/>
              <w:rPr>
                <w:b/>
                <w:bCs/>
                <w:color w:val="000000"/>
                <w:sz w:val="22"/>
                <w:szCs w:val="22"/>
              </w:rPr>
            </w:pPr>
          </w:p>
        </w:tc>
        <w:tc>
          <w:tcPr>
            <w:tcW w:w="4385" w:type="dxa"/>
            <w:tcBorders>
              <w:top w:val="nil"/>
              <w:left w:val="nil"/>
              <w:bottom w:val="single" w:sz="12" w:space="0" w:color="auto"/>
              <w:right w:val="nil"/>
            </w:tcBorders>
          </w:tcPr>
          <w:p w14:paraId="74057AE2" w14:textId="77777777" w:rsidR="00595996" w:rsidRDefault="00595996">
            <w:pPr>
              <w:tabs>
                <w:tab w:val="left" w:pos="720"/>
                <w:tab w:val="left" w:pos="1440"/>
                <w:tab w:val="left" w:pos="2160"/>
                <w:tab w:val="left" w:pos="2880"/>
                <w:tab w:val="left" w:pos="4176"/>
                <w:tab w:val="left" w:pos="5904"/>
                <w:tab w:val="left" w:pos="6624"/>
                <w:tab w:val="left" w:pos="7056"/>
                <w:tab w:val="left" w:pos="10080"/>
              </w:tabs>
              <w:spacing w:line="276" w:lineRule="auto"/>
              <w:jc w:val="both"/>
              <w:rPr>
                <w:sz w:val="22"/>
                <w:szCs w:val="22"/>
              </w:rPr>
            </w:pPr>
          </w:p>
          <w:p w14:paraId="11482B96" w14:textId="77777777" w:rsidR="00595996" w:rsidRDefault="00595996">
            <w:pPr>
              <w:tabs>
                <w:tab w:val="left" w:pos="720"/>
                <w:tab w:val="left" w:pos="1440"/>
                <w:tab w:val="left" w:pos="2160"/>
                <w:tab w:val="left" w:pos="2880"/>
                <w:tab w:val="left" w:pos="4176"/>
                <w:tab w:val="left" w:pos="5904"/>
                <w:tab w:val="left" w:pos="6624"/>
                <w:tab w:val="left" w:pos="7056"/>
                <w:tab w:val="left" w:pos="10080"/>
              </w:tabs>
              <w:spacing w:line="276" w:lineRule="auto"/>
              <w:jc w:val="both"/>
              <w:rPr>
                <w:sz w:val="22"/>
                <w:szCs w:val="22"/>
              </w:rPr>
            </w:pPr>
          </w:p>
          <w:p w14:paraId="18BCDA28" w14:textId="77777777" w:rsidR="00595996" w:rsidRDefault="00595996">
            <w:pPr>
              <w:tabs>
                <w:tab w:val="left" w:pos="720"/>
                <w:tab w:val="left" w:pos="1440"/>
                <w:tab w:val="left" w:pos="2160"/>
                <w:tab w:val="left" w:pos="2880"/>
                <w:tab w:val="left" w:pos="4176"/>
                <w:tab w:val="left" w:pos="5904"/>
                <w:tab w:val="left" w:pos="6624"/>
                <w:tab w:val="left" w:pos="7056"/>
                <w:tab w:val="left" w:pos="10080"/>
              </w:tabs>
              <w:spacing w:line="276" w:lineRule="auto"/>
              <w:jc w:val="both"/>
              <w:rPr>
                <w:sz w:val="22"/>
                <w:szCs w:val="22"/>
              </w:rPr>
            </w:pPr>
            <w:r>
              <w:rPr>
                <w:b/>
                <w:bCs/>
                <w:sz w:val="22"/>
                <w:szCs w:val="22"/>
              </w:rPr>
              <w:t>No.</w:t>
            </w:r>
            <w:r>
              <w:rPr>
                <w:sz w:val="22"/>
                <w:szCs w:val="22"/>
              </w:rPr>
              <w:t xml:space="preserve">  55-5-55555-5</w:t>
            </w:r>
          </w:p>
          <w:p w14:paraId="200A0102" w14:textId="77777777" w:rsidR="00595996" w:rsidRDefault="00595996">
            <w:pPr>
              <w:tabs>
                <w:tab w:val="left" w:pos="720"/>
                <w:tab w:val="left" w:pos="1440"/>
                <w:tab w:val="left" w:pos="2160"/>
                <w:tab w:val="left" w:pos="2880"/>
                <w:tab w:val="left" w:pos="4176"/>
                <w:tab w:val="left" w:pos="5904"/>
                <w:tab w:val="left" w:pos="6624"/>
                <w:tab w:val="left" w:pos="7056"/>
                <w:tab w:val="left" w:pos="10080"/>
              </w:tabs>
              <w:spacing w:line="276" w:lineRule="auto"/>
              <w:jc w:val="both"/>
              <w:rPr>
                <w:sz w:val="22"/>
                <w:szCs w:val="22"/>
              </w:rPr>
            </w:pPr>
          </w:p>
          <w:p w14:paraId="3AD5605A" w14:textId="77777777" w:rsidR="00595996" w:rsidRDefault="00595996">
            <w:pPr>
              <w:tabs>
                <w:tab w:val="left" w:pos="0"/>
                <w:tab w:val="left" w:pos="720"/>
                <w:tab w:val="left" w:pos="1440"/>
                <w:tab w:val="left" w:pos="2160"/>
                <w:tab w:val="left" w:pos="2880"/>
                <w:tab w:val="left" w:pos="4176"/>
              </w:tabs>
              <w:spacing w:line="276" w:lineRule="auto"/>
              <w:jc w:val="both"/>
              <w:rPr>
                <w:b/>
                <w:bCs/>
                <w:color w:val="000000"/>
                <w:sz w:val="22"/>
                <w:szCs w:val="22"/>
              </w:rPr>
            </w:pPr>
            <w:r>
              <w:rPr>
                <w:b/>
                <w:bCs/>
                <w:color w:val="000000"/>
                <w:sz w:val="22"/>
                <w:szCs w:val="22"/>
              </w:rPr>
              <w:t xml:space="preserve">Summons for Modification </w:t>
            </w:r>
          </w:p>
          <w:p w14:paraId="26DE2022" w14:textId="77777777" w:rsidR="00595996" w:rsidRDefault="00595996">
            <w:pPr>
              <w:tabs>
                <w:tab w:val="left" w:pos="720"/>
                <w:tab w:val="left" w:pos="1440"/>
                <w:tab w:val="left" w:pos="2160"/>
                <w:tab w:val="left" w:pos="2880"/>
                <w:tab w:val="left" w:pos="4176"/>
                <w:tab w:val="left" w:pos="5904"/>
                <w:tab w:val="left" w:pos="6624"/>
                <w:tab w:val="left" w:pos="7056"/>
                <w:tab w:val="left" w:pos="10080"/>
              </w:tabs>
              <w:spacing w:line="276" w:lineRule="auto"/>
              <w:jc w:val="both"/>
              <w:rPr>
                <w:b/>
                <w:bCs/>
                <w:color w:val="000000"/>
                <w:sz w:val="22"/>
                <w:szCs w:val="22"/>
              </w:rPr>
            </w:pPr>
            <w:r>
              <w:rPr>
                <w:b/>
                <w:bCs/>
                <w:color w:val="000000"/>
                <w:sz w:val="22"/>
                <w:szCs w:val="22"/>
              </w:rPr>
              <w:t>of Maintenance</w:t>
            </w:r>
          </w:p>
          <w:p w14:paraId="32837E1C" w14:textId="77777777" w:rsidR="00595996" w:rsidRDefault="00595996">
            <w:pPr>
              <w:tabs>
                <w:tab w:val="left" w:pos="720"/>
                <w:tab w:val="left" w:pos="1440"/>
                <w:tab w:val="left" w:pos="2160"/>
                <w:tab w:val="left" w:pos="2880"/>
                <w:tab w:val="left" w:pos="4176"/>
                <w:tab w:val="left" w:pos="5904"/>
                <w:tab w:val="left" w:pos="6624"/>
                <w:tab w:val="left" w:pos="7056"/>
                <w:tab w:val="left" w:pos="10080"/>
              </w:tabs>
              <w:spacing w:line="276" w:lineRule="auto"/>
              <w:jc w:val="both"/>
              <w:rPr>
                <w:b/>
                <w:bCs/>
                <w:color w:val="000000"/>
                <w:sz w:val="22"/>
                <w:szCs w:val="22"/>
              </w:rPr>
            </w:pPr>
          </w:p>
          <w:p w14:paraId="7989D621" w14:textId="77777777" w:rsidR="00595996" w:rsidRDefault="00595996">
            <w:pPr>
              <w:tabs>
                <w:tab w:val="left" w:pos="720"/>
                <w:tab w:val="left" w:pos="1440"/>
                <w:tab w:val="left" w:pos="2160"/>
                <w:tab w:val="left" w:pos="2880"/>
                <w:tab w:val="left" w:pos="4176"/>
                <w:tab w:val="left" w:pos="5904"/>
                <w:tab w:val="left" w:pos="6624"/>
                <w:tab w:val="left" w:pos="7056"/>
                <w:tab w:val="left" w:pos="10080"/>
              </w:tabs>
              <w:spacing w:line="276" w:lineRule="auto"/>
              <w:jc w:val="both"/>
              <w:rPr>
                <w:sz w:val="22"/>
                <w:szCs w:val="22"/>
              </w:rPr>
            </w:pPr>
          </w:p>
        </w:tc>
      </w:tr>
    </w:tbl>
    <w:p w14:paraId="7374684A" w14:textId="77777777" w:rsidR="00595996" w:rsidRDefault="00595996" w:rsidP="005959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p>
    <w:p w14:paraId="53D1C8AE" w14:textId="77777777" w:rsidR="00595996" w:rsidRDefault="00595996" w:rsidP="005959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r>
        <w:rPr>
          <w:b/>
          <w:bCs/>
          <w:i/>
          <w:iCs/>
          <w:sz w:val="22"/>
          <w:szCs w:val="22"/>
        </w:rPr>
        <w:t>To</w:t>
      </w:r>
      <w:r>
        <w:rPr>
          <w:rFonts w:ascii="Times New Roman" w:hAnsi="Times New Roman" w:cs="Times New Roman"/>
          <w:sz w:val="22"/>
          <w:szCs w:val="22"/>
        </w:rPr>
        <w:t xml:space="preserve">:   </w:t>
      </w:r>
      <w:r>
        <w:rPr>
          <w:sz w:val="22"/>
          <w:szCs w:val="22"/>
        </w:rPr>
        <w:t>JANE D. SMITH and her counsel</w:t>
      </w:r>
    </w:p>
    <w:p w14:paraId="320CA755" w14:textId="77777777" w:rsidR="00595996" w:rsidRDefault="00595996" w:rsidP="005959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p>
    <w:p w14:paraId="2A7C45D7" w14:textId="77777777" w:rsidR="00595996" w:rsidRDefault="00595996" w:rsidP="005959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hanging="720"/>
        <w:rPr>
          <w:sz w:val="22"/>
          <w:szCs w:val="22"/>
        </w:rPr>
      </w:pPr>
      <w:r>
        <w:rPr>
          <w:sz w:val="22"/>
          <w:szCs w:val="22"/>
        </w:rPr>
        <w:t>1.</w:t>
      </w:r>
      <w:r>
        <w:rPr>
          <w:sz w:val="22"/>
          <w:szCs w:val="22"/>
        </w:rPr>
        <w:tab/>
        <w:t>An action has been started against you in the above court requesting that the court modify the maintenance provisions of your decree of marital dissolution.  The requests are stated in the petition, a copy of which is served upon you with this summons.</w:t>
      </w:r>
    </w:p>
    <w:p w14:paraId="7C901A66" w14:textId="77777777" w:rsidR="00595996" w:rsidRDefault="00595996" w:rsidP="005959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p>
    <w:p w14:paraId="3F51BE54" w14:textId="77777777" w:rsidR="00595996" w:rsidRDefault="00595996" w:rsidP="005959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hanging="720"/>
        <w:rPr>
          <w:sz w:val="22"/>
          <w:szCs w:val="22"/>
        </w:rPr>
      </w:pPr>
      <w:r>
        <w:rPr>
          <w:sz w:val="22"/>
          <w:szCs w:val="22"/>
        </w:rPr>
        <w:t>2.</w:t>
      </w:r>
      <w:r>
        <w:rPr>
          <w:sz w:val="22"/>
          <w:szCs w:val="22"/>
        </w:rPr>
        <w:tab/>
        <w:t>You must respond to this summons and petition by filing a written response with the clerk of the court and by serving a copy of your response on the person signing this summons.</w:t>
      </w:r>
    </w:p>
    <w:p w14:paraId="3DFF7F59" w14:textId="77777777" w:rsidR="00595996" w:rsidRDefault="00595996" w:rsidP="005959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p>
    <w:p w14:paraId="0DC54337" w14:textId="77777777" w:rsidR="00595996" w:rsidRDefault="00595996" w:rsidP="005959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hanging="720"/>
        <w:rPr>
          <w:sz w:val="22"/>
          <w:szCs w:val="22"/>
        </w:rPr>
      </w:pPr>
      <w:r>
        <w:rPr>
          <w:sz w:val="22"/>
          <w:szCs w:val="22"/>
        </w:rPr>
        <w:t>3.</w:t>
      </w:r>
      <w:r>
        <w:rPr>
          <w:sz w:val="22"/>
          <w:szCs w:val="22"/>
        </w:rPr>
        <w:tab/>
        <w:t>If you do not file and serve your written response within 20 days (60 days if you are served outside of the State of Washington) after the date this summons was served on you, exclusive of the date of service, the court may, without further notice to you, enter a default judgment against you ordering the relief requested in the petition.  If you serve a notice of appearance on the undersigned person, you are entitled to notice before an order of default may be entered.</w:t>
      </w:r>
    </w:p>
    <w:p w14:paraId="63B04C33" w14:textId="77777777" w:rsidR="00595996" w:rsidRDefault="00595996" w:rsidP="005959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p>
    <w:p w14:paraId="7D683BB5" w14:textId="77777777" w:rsidR="00595996" w:rsidRDefault="00595996" w:rsidP="005959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hanging="720"/>
        <w:rPr>
          <w:sz w:val="22"/>
          <w:szCs w:val="22"/>
        </w:rPr>
      </w:pPr>
      <w:r>
        <w:rPr>
          <w:sz w:val="22"/>
          <w:szCs w:val="22"/>
        </w:rPr>
        <w:t>4.</w:t>
      </w:r>
      <w:r>
        <w:rPr>
          <w:sz w:val="22"/>
          <w:szCs w:val="22"/>
        </w:rPr>
        <w:tab/>
        <w:t>You may demand that the other party file this action with the court.  If you do so, the demand must be in writing and must be served upon the person signing this summons.  Within 14 days after you serve the demand, the other party must file this action with the court, or the service of this summons and petition will be void.</w:t>
      </w:r>
    </w:p>
    <w:p w14:paraId="22C78046" w14:textId="77777777" w:rsidR="00595996" w:rsidRDefault="00595996" w:rsidP="005959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p>
    <w:p w14:paraId="5A90B819" w14:textId="77777777" w:rsidR="00595996" w:rsidRDefault="00595996" w:rsidP="005959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hanging="720"/>
        <w:rPr>
          <w:sz w:val="22"/>
          <w:szCs w:val="22"/>
        </w:rPr>
      </w:pPr>
      <w:r>
        <w:rPr>
          <w:sz w:val="22"/>
          <w:szCs w:val="22"/>
        </w:rPr>
        <w:lastRenderedPageBreak/>
        <w:t>5.</w:t>
      </w:r>
      <w:r>
        <w:rPr>
          <w:sz w:val="22"/>
          <w:szCs w:val="22"/>
        </w:rPr>
        <w:tab/>
        <w:t>If you wish to seek the advice of an attorney in this matter, you should do so promptly so that your written response, if any, may be served on time.  Copies of these papers have not been served upon your attorney.</w:t>
      </w:r>
    </w:p>
    <w:p w14:paraId="7CF37989" w14:textId="77777777" w:rsidR="00595996" w:rsidRDefault="00595996" w:rsidP="005959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p>
    <w:p w14:paraId="238A7089" w14:textId="77777777" w:rsidR="00595996" w:rsidRDefault="00595996" w:rsidP="005959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hanging="720"/>
        <w:rPr>
          <w:sz w:val="22"/>
          <w:szCs w:val="22"/>
        </w:rPr>
      </w:pPr>
      <w:r>
        <w:rPr>
          <w:sz w:val="22"/>
          <w:szCs w:val="22"/>
        </w:rPr>
        <w:t>6.</w:t>
      </w:r>
      <w:r>
        <w:rPr>
          <w:sz w:val="22"/>
          <w:szCs w:val="22"/>
        </w:rPr>
        <w:tab/>
        <w:t>One method of serving your written response is to send it by certified mail with return receipt requested.</w:t>
      </w:r>
    </w:p>
    <w:p w14:paraId="110C03AD" w14:textId="77777777" w:rsidR="00595996" w:rsidRDefault="00595996" w:rsidP="005959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p>
    <w:p w14:paraId="14F5B767" w14:textId="77777777" w:rsidR="00595996" w:rsidRDefault="00595996" w:rsidP="005959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r>
        <w:rPr>
          <w:sz w:val="22"/>
          <w:szCs w:val="22"/>
        </w:rPr>
        <w:t>This summons is issued pursuant to Superior Court Civil Rule 4.1 and RCW 26.09.175(2) and (3) of the State of Washington.</w:t>
      </w:r>
    </w:p>
    <w:p w14:paraId="31899CB2" w14:textId="77777777" w:rsidR="00595996" w:rsidRDefault="00595996" w:rsidP="005959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p>
    <w:p w14:paraId="074D2DF0" w14:textId="77777777" w:rsidR="00595996" w:rsidRDefault="00595996" w:rsidP="005959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r>
        <w:rPr>
          <w:sz w:val="22"/>
          <w:szCs w:val="22"/>
        </w:rPr>
        <w:tab/>
      </w:r>
      <w:r>
        <w:rPr>
          <w:sz w:val="22"/>
          <w:szCs w:val="22"/>
        </w:rPr>
        <w:tab/>
      </w:r>
      <w:r>
        <w:rPr>
          <w:sz w:val="22"/>
          <w:szCs w:val="22"/>
        </w:rPr>
        <w:tab/>
      </w:r>
      <w:r>
        <w:rPr>
          <w:sz w:val="22"/>
          <w:szCs w:val="22"/>
        </w:rPr>
        <w:tab/>
      </w:r>
      <w:r>
        <w:rPr>
          <w:sz w:val="22"/>
          <w:szCs w:val="22"/>
        </w:rPr>
        <w:tab/>
        <w:t>GENESIS LAW FIRM, PLLC</w:t>
      </w:r>
    </w:p>
    <w:p w14:paraId="36E7F86D" w14:textId="77777777" w:rsidR="00595996" w:rsidRDefault="00595996" w:rsidP="005959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p>
    <w:p w14:paraId="7C3235D3" w14:textId="77777777" w:rsidR="00595996" w:rsidRDefault="00595996" w:rsidP="005959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p>
    <w:p w14:paraId="2D47E3C1" w14:textId="77777777" w:rsidR="00595996" w:rsidRDefault="00595996" w:rsidP="00595996">
      <w:pPr>
        <w:tabs>
          <w:tab w:val="left" w:pos="3330"/>
          <w:tab w:val="left" w:pos="3600"/>
          <w:tab w:val="left" w:pos="8190"/>
          <w:tab w:val="left" w:pos="9270"/>
        </w:tabs>
        <w:rPr>
          <w:sz w:val="22"/>
          <w:szCs w:val="22"/>
          <w:u w:val="single"/>
        </w:rPr>
      </w:pPr>
      <w:r>
        <w:rPr>
          <w:sz w:val="22"/>
          <w:szCs w:val="22"/>
        </w:rPr>
        <w:t xml:space="preserve">Dated:  </w:t>
      </w:r>
      <w:r>
        <w:rPr>
          <w:sz w:val="22"/>
          <w:szCs w:val="22"/>
          <w:u w:val="single"/>
        </w:rPr>
        <w:tab/>
      </w:r>
      <w:r>
        <w:rPr>
          <w:sz w:val="22"/>
          <w:szCs w:val="22"/>
        </w:rPr>
        <w:tab/>
      </w:r>
      <w:r>
        <w:rPr>
          <w:sz w:val="22"/>
          <w:szCs w:val="22"/>
          <w:u w:val="single"/>
        </w:rPr>
        <w:tab/>
      </w:r>
      <w:r>
        <w:rPr>
          <w:sz w:val="22"/>
          <w:szCs w:val="22"/>
          <w:u w:val="single"/>
        </w:rPr>
        <w:tab/>
      </w:r>
    </w:p>
    <w:p w14:paraId="39F91F95" w14:textId="77777777" w:rsidR="00595996" w:rsidRDefault="00595996" w:rsidP="00595996">
      <w:pPr>
        <w:tabs>
          <w:tab w:val="left" w:pos="3600"/>
          <w:tab w:val="left" w:pos="7470"/>
        </w:tabs>
        <w:rPr>
          <w:sz w:val="22"/>
          <w:szCs w:val="22"/>
        </w:rPr>
      </w:pPr>
      <w:r>
        <w:rPr>
          <w:rFonts w:ascii="Times New Roman" w:hAnsi="Times New Roman" w:cs="Times New Roman"/>
          <w:color w:val="000000"/>
        </w:rPr>
        <w:tab/>
      </w:r>
      <w:r>
        <w:rPr>
          <w:color w:val="000000"/>
          <w:sz w:val="22"/>
          <w:szCs w:val="22"/>
        </w:rPr>
        <w:t>Samuel K. Darling, WSBA #40157</w:t>
      </w:r>
    </w:p>
    <w:p w14:paraId="253D6103" w14:textId="77777777" w:rsidR="00595996" w:rsidRDefault="00595996" w:rsidP="00595996">
      <w:pPr>
        <w:tabs>
          <w:tab w:val="left" w:pos="3600"/>
        </w:tabs>
        <w:rPr>
          <w:sz w:val="22"/>
          <w:szCs w:val="22"/>
        </w:rPr>
      </w:pPr>
      <w:r>
        <w:rPr>
          <w:sz w:val="22"/>
          <w:szCs w:val="22"/>
        </w:rPr>
        <w:tab/>
        <w:t>Attorneys for Respondent</w:t>
      </w:r>
    </w:p>
    <w:p w14:paraId="3EBF6750" w14:textId="77777777" w:rsidR="00595996" w:rsidRDefault="00595996" w:rsidP="005959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p>
    <w:tbl>
      <w:tblPr>
        <w:tblW w:w="0" w:type="auto"/>
        <w:tblInd w:w="360" w:type="dxa"/>
        <w:tblLayout w:type="fixed"/>
        <w:tblCellMar>
          <w:left w:w="360" w:type="dxa"/>
          <w:right w:w="360" w:type="dxa"/>
        </w:tblCellMar>
        <w:tblLook w:val="04A0" w:firstRow="1" w:lastRow="0" w:firstColumn="1" w:lastColumn="0" w:noHBand="0" w:noVBand="1"/>
      </w:tblPr>
      <w:tblGrid>
        <w:gridCol w:w="4320"/>
        <w:gridCol w:w="5040"/>
      </w:tblGrid>
      <w:tr w:rsidR="00595996" w14:paraId="2E53FA68" w14:textId="77777777" w:rsidTr="00595996">
        <w:trPr>
          <w:cantSplit/>
        </w:trPr>
        <w:tc>
          <w:tcPr>
            <w:tcW w:w="4320" w:type="dxa"/>
          </w:tcPr>
          <w:p w14:paraId="4FEB3CE1" w14:textId="77777777" w:rsidR="00595996" w:rsidRDefault="00595996">
            <w:pPr>
              <w:tabs>
                <w:tab w:val="left" w:pos="720"/>
                <w:tab w:val="left" w:pos="1440"/>
                <w:tab w:val="left" w:pos="2160"/>
                <w:tab w:val="left" w:pos="2880"/>
                <w:tab w:val="left" w:pos="4176"/>
                <w:tab w:val="left" w:pos="5904"/>
                <w:tab w:val="left" w:pos="6624"/>
                <w:tab w:val="left" w:pos="7056"/>
                <w:tab w:val="left" w:pos="10080"/>
              </w:tabs>
              <w:spacing w:line="276" w:lineRule="auto"/>
              <w:ind w:left="-360"/>
              <w:jc w:val="both"/>
              <w:rPr>
                <w:sz w:val="22"/>
                <w:szCs w:val="22"/>
              </w:rPr>
            </w:pPr>
          </w:p>
          <w:p w14:paraId="0E8B7542" w14:textId="77777777" w:rsidR="00595996" w:rsidRDefault="00595996">
            <w:pPr>
              <w:tabs>
                <w:tab w:val="left" w:pos="720"/>
                <w:tab w:val="left" w:pos="1440"/>
                <w:tab w:val="left" w:pos="2160"/>
                <w:tab w:val="left" w:pos="2880"/>
                <w:tab w:val="left" w:pos="4176"/>
                <w:tab w:val="left" w:pos="5904"/>
                <w:tab w:val="left" w:pos="6624"/>
                <w:tab w:val="left" w:pos="7056"/>
                <w:tab w:val="left" w:pos="10080"/>
              </w:tabs>
              <w:spacing w:line="276" w:lineRule="auto"/>
              <w:ind w:left="-360"/>
              <w:jc w:val="both"/>
              <w:rPr>
                <w:sz w:val="22"/>
                <w:szCs w:val="22"/>
              </w:rPr>
            </w:pPr>
            <w:r>
              <w:rPr>
                <w:b/>
                <w:bCs/>
                <w:i/>
                <w:iCs/>
                <w:sz w:val="22"/>
                <w:szCs w:val="22"/>
              </w:rPr>
              <w:t>File original of your answer and other documents with the clerk of the court at:</w:t>
            </w:r>
          </w:p>
          <w:p w14:paraId="171E1F93" w14:textId="77777777" w:rsidR="00595996" w:rsidRDefault="00595996">
            <w:pPr>
              <w:tabs>
                <w:tab w:val="left" w:pos="720"/>
                <w:tab w:val="left" w:pos="1440"/>
                <w:tab w:val="left" w:pos="2160"/>
                <w:tab w:val="left" w:pos="2880"/>
                <w:tab w:val="left" w:pos="4176"/>
                <w:tab w:val="left" w:pos="5904"/>
                <w:tab w:val="left" w:pos="6624"/>
                <w:tab w:val="left" w:pos="7056"/>
                <w:tab w:val="left" w:pos="10080"/>
              </w:tabs>
              <w:spacing w:line="276" w:lineRule="auto"/>
              <w:ind w:left="-360"/>
              <w:rPr>
                <w:sz w:val="22"/>
                <w:szCs w:val="22"/>
              </w:rPr>
            </w:pPr>
            <w:r>
              <w:rPr>
                <w:color w:val="000000"/>
                <w:sz w:val="22"/>
                <w:szCs w:val="22"/>
              </w:rPr>
              <w:t>Snohomish County Superior Court Clerk</w:t>
            </w:r>
          </w:p>
          <w:p w14:paraId="79ADFF86" w14:textId="77777777" w:rsidR="00595996" w:rsidRDefault="00595996">
            <w:pPr>
              <w:tabs>
                <w:tab w:val="left" w:pos="720"/>
                <w:tab w:val="left" w:pos="1440"/>
                <w:tab w:val="left" w:pos="2160"/>
                <w:tab w:val="left" w:pos="2880"/>
                <w:tab w:val="left" w:pos="4176"/>
                <w:tab w:val="left" w:pos="5904"/>
                <w:tab w:val="left" w:pos="6624"/>
                <w:tab w:val="left" w:pos="7056"/>
                <w:tab w:val="left" w:pos="10080"/>
              </w:tabs>
              <w:spacing w:line="276" w:lineRule="auto"/>
              <w:ind w:left="-360"/>
              <w:rPr>
                <w:sz w:val="22"/>
                <w:szCs w:val="22"/>
              </w:rPr>
            </w:pPr>
            <w:r>
              <w:rPr>
                <w:sz w:val="22"/>
                <w:szCs w:val="22"/>
              </w:rPr>
              <w:t>3000 Rockefeller Ave</w:t>
            </w:r>
          </w:p>
          <w:p w14:paraId="2330AF91" w14:textId="77777777" w:rsidR="00595996" w:rsidRDefault="00595996">
            <w:pPr>
              <w:tabs>
                <w:tab w:val="left" w:pos="720"/>
                <w:tab w:val="left" w:pos="1440"/>
                <w:tab w:val="left" w:pos="2160"/>
                <w:tab w:val="left" w:pos="2880"/>
                <w:tab w:val="left" w:pos="4176"/>
                <w:tab w:val="left" w:pos="5904"/>
                <w:tab w:val="left" w:pos="6624"/>
                <w:tab w:val="left" w:pos="7056"/>
                <w:tab w:val="left" w:pos="10080"/>
              </w:tabs>
              <w:spacing w:line="276" w:lineRule="auto"/>
              <w:ind w:left="-360"/>
              <w:rPr>
                <w:sz w:val="22"/>
                <w:szCs w:val="22"/>
              </w:rPr>
            </w:pPr>
            <w:r>
              <w:rPr>
                <w:sz w:val="22"/>
                <w:szCs w:val="22"/>
              </w:rPr>
              <w:t>Everett, WA 98201</w:t>
            </w:r>
          </w:p>
          <w:p w14:paraId="1DCC1922" w14:textId="77777777" w:rsidR="00595996" w:rsidRDefault="00595996">
            <w:pPr>
              <w:tabs>
                <w:tab w:val="left" w:pos="720"/>
                <w:tab w:val="left" w:pos="1440"/>
                <w:tab w:val="left" w:pos="2160"/>
                <w:tab w:val="left" w:pos="2880"/>
                <w:tab w:val="left" w:pos="4176"/>
                <w:tab w:val="left" w:pos="5904"/>
                <w:tab w:val="left" w:pos="6624"/>
                <w:tab w:val="left" w:pos="7056"/>
                <w:tab w:val="left" w:pos="10080"/>
              </w:tabs>
              <w:spacing w:line="276" w:lineRule="auto"/>
              <w:ind w:left="-360"/>
              <w:rPr>
                <w:sz w:val="22"/>
                <w:szCs w:val="22"/>
              </w:rPr>
            </w:pPr>
            <w:r>
              <w:rPr>
                <w:sz w:val="22"/>
                <w:szCs w:val="22"/>
              </w:rPr>
              <w:t xml:space="preserve">                                         </w:t>
            </w:r>
          </w:p>
          <w:p w14:paraId="39ECDD75" w14:textId="77777777" w:rsidR="00595996" w:rsidRDefault="00595996">
            <w:pPr>
              <w:tabs>
                <w:tab w:val="left" w:pos="720"/>
                <w:tab w:val="left" w:pos="1440"/>
                <w:tab w:val="left" w:pos="2160"/>
                <w:tab w:val="left" w:pos="2880"/>
                <w:tab w:val="left" w:pos="4176"/>
                <w:tab w:val="left" w:pos="5904"/>
                <w:tab w:val="left" w:pos="6624"/>
                <w:tab w:val="left" w:pos="7056"/>
                <w:tab w:val="left" w:pos="10080"/>
              </w:tabs>
              <w:spacing w:line="276" w:lineRule="auto"/>
              <w:ind w:left="-360"/>
              <w:rPr>
                <w:sz w:val="22"/>
                <w:szCs w:val="22"/>
              </w:rPr>
            </w:pPr>
            <w:r>
              <w:rPr>
                <w:sz w:val="22"/>
                <w:szCs w:val="22"/>
              </w:rPr>
              <w:t xml:space="preserve">                                         </w:t>
            </w:r>
          </w:p>
          <w:p w14:paraId="4EF89C82" w14:textId="77777777" w:rsidR="00595996" w:rsidRDefault="00595996">
            <w:pPr>
              <w:tabs>
                <w:tab w:val="left" w:pos="720"/>
                <w:tab w:val="left" w:pos="1440"/>
                <w:tab w:val="left" w:pos="2160"/>
                <w:tab w:val="left" w:pos="2880"/>
                <w:tab w:val="left" w:pos="4176"/>
                <w:tab w:val="left" w:pos="5904"/>
                <w:tab w:val="left" w:pos="6624"/>
                <w:tab w:val="left" w:pos="7056"/>
                <w:tab w:val="left" w:pos="10080"/>
              </w:tabs>
              <w:spacing w:line="276" w:lineRule="auto"/>
              <w:jc w:val="right"/>
              <w:rPr>
                <w:b/>
                <w:bCs/>
                <w:color w:val="000000"/>
                <w:sz w:val="22"/>
                <w:szCs w:val="22"/>
              </w:rPr>
            </w:pPr>
          </w:p>
        </w:tc>
        <w:tc>
          <w:tcPr>
            <w:tcW w:w="5040" w:type="dxa"/>
          </w:tcPr>
          <w:p w14:paraId="3298FA40" w14:textId="77777777" w:rsidR="00595996" w:rsidRDefault="00595996">
            <w:pPr>
              <w:tabs>
                <w:tab w:val="left" w:pos="720"/>
                <w:tab w:val="left" w:pos="1440"/>
                <w:tab w:val="left" w:pos="2160"/>
                <w:tab w:val="left" w:pos="2880"/>
                <w:tab w:val="left" w:pos="4176"/>
                <w:tab w:val="left" w:pos="5904"/>
                <w:tab w:val="left" w:pos="6624"/>
                <w:tab w:val="left" w:pos="7056"/>
                <w:tab w:val="left" w:pos="10080"/>
              </w:tabs>
              <w:spacing w:line="276" w:lineRule="auto"/>
              <w:ind w:hanging="295"/>
              <w:jc w:val="both"/>
              <w:rPr>
                <w:sz w:val="22"/>
                <w:szCs w:val="22"/>
              </w:rPr>
            </w:pPr>
          </w:p>
          <w:p w14:paraId="31C5269E" w14:textId="77777777" w:rsidR="00595996" w:rsidRDefault="00595996">
            <w:pPr>
              <w:pStyle w:val="BodyText2"/>
              <w:spacing w:line="276" w:lineRule="auto"/>
              <w:ind w:left="-288"/>
              <w:rPr>
                <w:color w:val="000000"/>
              </w:rPr>
            </w:pPr>
            <w:r>
              <w:rPr>
                <w:color w:val="000000"/>
              </w:rPr>
              <w:t>Serve a copy of your answer and other documents on:</w:t>
            </w:r>
          </w:p>
          <w:p w14:paraId="73674C2B" w14:textId="77777777" w:rsidR="00595996" w:rsidRDefault="00595996">
            <w:pPr>
              <w:tabs>
                <w:tab w:val="left" w:pos="720"/>
                <w:tab w:val="left" w:pos="1440"/>
                <w:tab w:val="left" w:pos="2160"/>
                <w:tab w:val="left" w:pos="2880"/>
                <w:tab w:val="left" w:pos="4176"/>
                <w:tab w:val="left" w:pos="5904"/>
                <w:tab w:val="left" w:pos="6624"/>
                <w:tab w:val="left" w:pos="7056"/>
                <w:tab w:val="left" w:pos="10080"/>
              </w:tabs>
              <w:spacing w:line="276" w:lineRule="auto"/>
              <w:ind w:left="-295"/>
              <w:rPr>
                <w:sz w:val="22"/>
                <w:szCs w:val="22"/>
              </w:rPr>
            </w:pPr>
          </w:p>
          <w:p w14:paraId="5CE2067B" w14:textId="77777777" w:rsidR="00595996" w:rsidRDefault="00595996">
            <w:pPr>
              <w:tabs>
                <w:tab w:val="left" w:pos="720"/>
                <w:tab w:val="left" w:pos="1440"/>
                <w:tab w:val="left" w:pos="2160"/>
                <w:tab w:val="left" w:pos="2880"/>
                <w:tab w:val="left" w:pos="4176"/>
                <w:tab w:val="left" w:pos="5904"/>
                <w:tab w:val="left" w:pos="6624"/>
                <w:tab w:val="left" w:pos="7056"/>
                <w:tab w:val="left" w:pos="10080"/>
              </w:tabs>
              <w:spacing w:line="276" w:lineRule="auto"/>
              <w:ind w:left="-295"/>
              <w:rPr>
                <w:sz w:val="22"/>
                <w:szCs w:val="22"/>
              </w:rPr>
            </w:pPr>
            <w:r>
              <w:rPr>
                <w:sz w:val="22"/>
                <w:szCs w:val="22"/>
              </w:rPr>
              <w:t>Requesting Party's Lawyer</w:t>
            </w:r>
          </w:p>
          <w:p w14:paraId="661F7612" w14:textId="77777777" w:rsidR="00595996" w:rsidRDefault="00595996">
            <w:pPr>
              <w:tabs>
                <w:tab w:val="left" w:pos="720"/>
                <w:tab w:val="left" w:pos="1440"/>
                <w:tab w:val="left" w:pos="2160"/>
                <w:tab w:val="left" w:pos="2880"/>
                <w:tab w:val="left" w:pos="4176"/>
                <w:tab w:val="left" w:pos="5904"/>
                <w:tab w:val="left" w:pos="6624"/>
                <w:tab w:val="left" w:pos="7056"/>
                <w:tab w:val="left" w:pos="10080"/>
              </w:tabs>
              <w:spacing w:line="276" w:lineRule="auto"/>
              <w:ind w:left="-295"/>
              <w:jc w:val="both"/>
              <w:rPr>
                <w:sz w:val="22"/>
                <w:szCs w:val="22"/>
              </w:rPr>
            </w:pPr>
          </w:p>
          <w:p w14:paraId="60018520" w14:textId="77777777" w:rsidR="00595996" w:rsidRDefault="00595996">
            <w:pPr>
              <w:tabs>
                <w:tab w:val="left" w:pos="720"/>
                <w:tab w:val="left" w:pos="1440"/>
                <w:tab w:val="left" w:pos="2160"/>
                <w:tab w:val="left" w:pos="2880"/>
                <w:tab w:val="left" w:pos="4176"/>
                <w:tab w:val="left" w:pos="5904"/>
                <w:tab w:val="left" w:pos="6624"/>
                <w:tab w:val="left" w:pos="7056"/>
                <w:tab w:val="left" w:pos="10080"/>
              </w:tabs>
              <w:spacing w:line="276" w:lineRule="auto"/>
              <w:ind w:left="-295"/>
              <w:jc w:val="both"/>
              <w:rPr>
                <w:sz w:val="22"/>
                <w:szCs w:val="22"/>
              </w:rPr>
            </w:pPr>
            <w:r>
              <w:rPr>
                <w:sz w:val="22"/>
                <w:szCs w:val="22"/>
              </w:rPr>
              <w:t>Samuel K. Darling</w:t>
            </w:r>
          </w:p>
          <w:p w14:paraId="355D0EBE" w14:textId="77777777" w:rsidR="00595996" w:rsidRDefault="00595996">
            <w:pPr>
              <w:tabs>
                <w:tab w:val="left" w:pos="720"/>
                <w:tab w:val="left" w:pos="1440"/>
                <w:tab w:val="left" w:pos="2160"/>
                <w:tab w:val="left" w:pos="2880"/>
                <w:tab w:val="left" w:pos="4176"/>
                <w:tab w:val="left" w:pos="5904"/>
                <w:tab w:val="left" w:pos="6624"/>
                <w:tab w:val="left" w:pos="7056"/>
                <w:tab w:val="left" w:pos="10080"/>
              </w:tabs>
              <w:spacing w:line="276" w:lineRule="auto"/>
              <w:ind w:left="-295"/>
              <w:jc w:val="both"/>
              <w:rPr>
                <w:sz w:val="22"/>
                <w:szCs w:val="22"/>
              </w:rPr>
            </w:pPr>
            <w:r>
              <w:rPr>
                <w:sz w:val="22"/>
                <w:szCs w:val="22"/>
              </w:rPr>
              <w:t>Genesis Law Firm, PLLC</w:t>
            </w:r>
          </w:p>
          <w:p w14:paraId="4E0B5B00" w14:textId="77777777" w:rsidR="00595996" w:rsidRDefault="00595996">
            <w:pPr>
              <w:tabs>
                <w:tab w:val="left" w:pos="720"/>
                <w:tab w:val="left" w:pos="1440"/>
                <w:tab w:val="left" w:pos="2160"/>
                <w:tab w:val="left" w:pos="2880"/>
                <w:tab w:val="left" w:pos="4176"/>
                <w:tab w:val="left" w:pos="5904"/>
                <w:tab w:val="left" w:pos="6624"/>
                <w:tab w:val="left" w:pos="7056"/>
                <w:tab w:val="left" w:pos="10080"/>
              </w:tabs>
              <w:spacing w:line="276" w:lineRule="auto"/>
              <w:ind w:left="-295"/>
              <w:jc w:val="both"/>
              <w:rPr>
                <w:sz w:val="22"/>
                <w:szCs w:val="22"/>
              </w:rPr>
            </w:pPr>
            <w:r>
              <w:rPr>
                <w:sz w:val="22"/>
                <w:szCs w:val="22"/>
              </w:rPr>
              <w:t>3802 Colby Avenue, Suite 2</w:t>
            </w:r>
          </w:p>
          <w:p w14:paraId="24AEEFE2" w14:textId="77777777" w:rsidR="00595996" w:rsidRDefault="00595996">
            <w:pPr>
              <w:tabs>
                <w:tab w:val="left" w:pos="720"/>
                <w:tab w:val="left" w:pos="1440"/>
                <w:tab w:val="left" w:pos="2160"/>
                <w:tab w:val="left" w:pos="2880"/>
                <w:tab w:val="left" w:pos="4176"/>
                <w:tab w:val="left" w:pos="5904"/>
                <w:tab w:val="left" w:pos="6624"/>
                <w:tab w:val="left" w:pos="7056"/>
                <w:tab w:val="left" w:pos="10080"/>
              </w:tabs>
              <w:spacing w:line="276" w:lineRule="auto"/>
              <w:ind w:left="-295"/>
              <w:jc w:val="both"/>
              <w:rPr>
                <w:sz w:val="22"/>
                <w:szCs w:val="22"/>
              </w:rPr>
            </w:pPr>
            <w:r>
              <w:rPr>
                <w:sz w:val="22"/>
                <w:szCs w:val="22"/>
              </w:rPr>
              <w:t>Everett, WA  98201</w:t>
            </w:r>
          </w:p>
          <w:p w14:paraId="6635859E" w14:textId="77777777" w:rsidR="00595996" w:rsidRDefault="00595996">
            <w:pPr>
              <w:tabs>
                <w:tab w:val="left" w:pos="720"/>
                <w:tab w:val="left" w:pos="1440"/>
                <w:tab w:val="left" w:pos="2160"/>
                <w:tab w:val="left" w:pos="2880"/>
                <w:tab w:val="left" w:pos="4176"/>
                <w:tab w:val="left" w:pos="5904"/>
                <w:tab w:val="left" w:pos="6624"/>
                <w:tab w:val="left" w:pos="7056"/>
                <w:tab w:val="left" w:pos="10080"/>
              </w:tabs>
              <w:spacing w:line="276" w:lineRule="auto"/>
              <w:ind w:left="-295"/>
              <w:jc w:val="both"/>
              <w:rPr>
                <w:sz w:val="22"/>
                <w:szCs w:val="22"/>
              </w:rPr>
            </w:pPr>
            <w:r>
              <w:rPr>
                <w:sz w:val="22"/>
                <w:szCs w:val="22"/>
              </w:rPr>
              <w:t xml:space="preserve">                                </w:t>
            </w:r>
          </w:p>
        </w:tc>
      </w:tr>
    </w:tbl>
    <w:p w14:paraId="66BA32DB" w14:textId="77777777" w:rsidR="00595996" w:rsidRDefault="00595996" w:rsidP="005959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s="Times New Roman"/>
          <w:color w:val="000000"/>
        </w:rPr>
      </w:pPr>
    </w:p>
    <w:p w14:paraId="62AEAA13" w14:textId="77777777" w:rsidR="00E46E1B" w:rsidRDefault="00E46E1B"/>
    <w:sectPr w:rsidR="00E46E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9B7"/>
    <w:rsid w:val="00595996"/>
    <w:rsid w:val="00BE09B7"/>
    <w:rsid w:val="00E46E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2F8D9E-54E7-474A-AB1F-5581E364C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996"/>
    <w:pPr>
      <w:widowControl w:val="0"/>
      <w:autoSpaceDE w:val="0"/>
      <w:autoSpaceDN w:val="0"/>
      <w:adjustRightInd w:val="0"/>
      <w:spacing w:after="0" w:line="240" w:lineRule="auto"/>
    </w:pPr>
    <w:rPr>
      <w:rFonts w:ascii="Arial" w:hAnsi="Arial" w:cs="Arial"/>
      <w:sz w:val="20"/>
      <w:szCs w:val="20"/>
      <w:u w:color="000000"/>
      <w:lang w:eastAsia="en-US"/>
    </w:rPr>
  </w:style>
  <w:style w:type="paragraph" w:styleId="Heading3">
    <w:name w:val="heading 3"/>
    <w:basedOn w:val="Normal"/>
    <w:next w:val="Normal"/>
    <w:link w:val="Heading3Char"/>
    <w:uiPriority w:val="99"/>
    <w:semiHidden/>
    <w:unhideWhenUsed/>
    <w:qFormat/>
    <w:rsid w:val="00595996"/>
    <w:pPr>
      <w:keepNext/>
      <w:tabs>
        <w:tab w:val="left" w:pos="720"/>
        <w:tab w:val="left" w:pos="1440"/>
        <w:tab w:val="left" w:pos="2160"/>
        <w:tab w:val="left" w:pos="2880"/>
        <w:tab w:val="left" w:pos="4176"/>
        <w:tab w:val="left" w:pos="5904"/>
        <w:tab w:val="left" w:pos="6624"/>
        <w:tab w:val="left" w:pos="7056"/>
        <w:tab w:val="left" w:pos="10080"/>
      </w:tabs>
      <w:jc w:val="both"/>
      <w:outlineLvl w:val="2"/>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rsid w:val="00595996"/>
    <w:rPr>
      <w:rFonts w:ascii="Arial" w:eastAsia="Times New Roman" w:hAnsi="Arial" w:cs="Arial"/>
      <w:b/>
      <w:bCs/>
      <w:sz w:val="20"/>
      <w:szCs w:val="20"/>
      <w:u w:color="000000"/>
      <w:lang w:eastAsia="en-US"/>
    </w:rPr>
  </w:style>
  <w:style w:type="paragraph" w:styleId="BodyText2">
    <w:name w:val="Body Text 2"/>
    <w:basedOn w:val="Normal"/>
    <w:link w:val="BodyText2Char"/>
    <w:uiPriority w:val="99"/>
    <w:semiHidden/>
    <w:unhideWhenUsed/>
    <w:rsid w:val="00595996"/>
    <w:pPr>
      <w:tabs>
        <w:tab w:val="left" w:pos="720"/>
        <w:tab w:val="left" w:pos="1440"/>
        <w:tab w:val="left" w:pos="2160"/>
        <w:tab w:val="left" w:pos="2880"/>
        <w:tab w:val="left" w:pos="4176"/>
        <w:tab w:val="left" w:pos="5904"/>
        <w:tab w:val="left" w:pos="6624"/>
        <w:tab w:val="left" w:pos="7056"/>
        <w:tab w:val="left" w:pos="10080"/>
      </w:tabs>
    </w:pPr>
    <w:rPr>
      <w:b/>
      <w:bCs/>
      <w:i/>
      <w:iCs/>
      <w:sz w:val="22"/>
      <w:szCs w:val="22"/>
    </w:rPr>
  </w:style>
  <w:style w:type="character" w:customStyle="1" w:styleId="BodyText2Char">
    <w:name w:val="Body Text 2 Char"/>
    <w:basedOn w:val="DefaultParagraphFont"/>
    <w:link w:val="BodyText2"/>
    <w:uiPriority w:val="99"/>
    <w:semiHidden/>
    <w:rsid w:val="00595996"/>
    <w:rPr>
      <w:rFonts w:ascii="Arial" w:hAnsi="Arial" w:cs="Arial"/>
      <w:b/>
      <w:bCs/>
      <w:i/>
      <w:iCs/>
      <w:u w:color="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237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2114</Characters>
  <Application>Microsoft Office Word</Application>
  <DocSecurity>0</DocSecurity>
  <Lines>17</Lines>
  <Paragraphs>4</Paragraphs>
  <ScaleCrop>false</ScaleCrop>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Genesis Law Firm</dc:creator>
  <cp:keywords/>
  <dc:description/>
  <cp:lastModifiedBy>Genesis Law Firm</cp:lastModifiedBy>
  <cp:revision>3</cp:revision>
  <dcterms:created xsi:type="dcterms:W3CDTF">2021-03-11T23:18:00Z</dcterms:created>
  <dcterms:modified xsi:type="dcterms:W3CDTF">2021-03-11T23:18:00Z</dcterms:modified>
</cp:coreProperties>
</file>